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3398" w:rsidRDefault="00C73968" w:rsidP="00242327">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Kính thưa Thầy và các Thầy Cô!</w:t>
      </w:r>
    </w:p>
    <w:p w14:paraId="00000002" w14:textId="77777777" w:rsidR="004C3398" w:rsidRDefault="00C73968" w:rsidP="00242327">
      <w:pPr>
        <w:spacing w:before="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Hai, ngày 28/11/2022</w:t>
      </w:r>
    </w:p>
    <w:p w14:paraId="00000003" w14:textId="77777777" w:rsidR="004C3398" w:rsidRDefault="00C73968" w:rsidP="0024232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4C3398" w:rsidRDefault="00C73968" w:rsidP="0024232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1082</w:t>
      </w:r>
    </w:p>
    <w:p w14:paraId="00000005" w14:textId="77777777" w:rsidR="004C3398" w:rsidRDefault="00C73968" w:rsidP="0024232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“CHÚNG TA TÍCH CỰC TĂNG THÊM TRÍ TUỆ KHÔNG PHẢI </w:t>
      </w:r>
      <w:r>
        <w:rPr>
          <w:rFonts w:ascii="Times New Roman" w:eastAsia="Times New Roman" w:hAnsi="Times New Roman" w:cs="Times New Roman"/>
          <w:b/>
          <w:sz w:val="24"/>
          <w:szCs w:val="24"/>
        </w:rPr>
        <w:t>TĂNG THÊM PHIỀN NÃO”</w:t>
      </w:r>
    </w:p>
    <w:p w14:paraId="00000006"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Người thế gian ngày ngày tăng thêm phiền não. Chúng ta ngày ngày tích cực học tập trau dồi đức hạnh vậy thì chúng ta đang ngày ngày tăng thêm trí tuệ. Có những người học Phật vẫn đang tích cực tăng phiền não vì họ vẫn đang chìm trong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Nếu chúng ta dính vào một chút danh lợi thì chắc chắn chúng ta sẽ phiền não. </w:t>
      </w:r>
    </w:p>
    <w:p w14:paraId="00000007"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gần giáo huấn của Phật Bồ Tát, gần Thầy tốt, bạn lành thì chắc chắn chúng ta tăng thêm trí tuệ. Chúng ta xa lìa giáo huấn của Phật Bồ Tát, gần vớ</w:t>
      </w:r>
      <w:r>
        <w:rPr>
          <w:rFonts w:ascii="Times New Roman" w:eastAsia="Times New Roman" w:hAnsi="Times New Roman" w:cs="Times New Roman"/>
          <w:sz w:val="24"/>
          <w:szCs w:val="24"/>
        </w:rPr>
        <w:t>i Thầy tà, bạn xấu vậy thì chúng ta sẽ tăng thêm phiền não. Chúng ta đã học gần xong 1200 đề tài, tôi cảm thấy rất may mắn vì có được nhân duyên thù thắng này. Nếu chúng ta không nỗ lực thì chúng ta không thể có gần 1200 ngày được gần gũi với giáo huấn của</w:t>
      </w:r>
      <w:r>
        <w:rPr>
          <w:rFonts w:ascii="Times New Roman" w:eastAsia="Times New Roman" w:hAnsi="Times New Roman" w:cs="Times New Roman"/>
          <w:sz w:val="24"/>
          <w:szCs w:val="24"/>
        </w:rPr>
        <w:t xml:space="preserve"> Phật Bồ Tát. Chúng ta đang ngày ngày tăng thêm trí tuệ.</w:t>
      </w:r>
    </w:p>
    <w:p w14:paraId="00000008"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Năm tôi 26 tuổi, tôi bắt đầu học Phật. Khi đó, bạn bè, đồng học, cấp trên mắng tôi. Họ nói, tôi còn trẻ tại sao lại làm một việc mê tín như vậy! Họ cho rằng tôi mê đến mức độ không </w:t>
      </w:r>
      <w:r>
        <w:rPr>
          <w:rFonts w:ascii="Times New Roman" w:eastAsia="Times New Roman" w:hAnsi="Times New Roman" w:cs="Times New Roman"/>
          <w:b/>
          <w:i/>
          <w:sz w:val="24"/>
          <w:szCs w:val="24"/>
        </w:rPr>
        <w:t>còn ăn thịt. Khi đó, tôi chỉ cười một cách khổ sở!</w:t>
      </w:r>
      <w:r>
        <w:rPr>
          <w:rFonts w:ascii="Times New Roman" w:eastAsia="Times New Roman" w:hAnsi="Times New Roman" w:cs="Times New Roman"/>
          <w:sz w:val="24"/>
          <w:szCs w:val="24"/>
        </w:rPr>
        <w:t>”. Những nơi có đời sống vật chất phát triển, họ cho rằng người học Phật, người ăn chay là người bi quan, yểm thế. Họ cho rằng người học Phật là mê tín. Hòa Thượng nói: “</w:t>
      </w:r>
      <w:r>
        <w:rPr>
          <w:rFonts w:ascii="Times New Roman" w:eastAsia="Times New Roman" w:hAnsi="Times New Roman" w:cs="Times New Roman"/>
          <w:b/>
          <w:i/>
          <w:sz w:val="24"/>
          <w:szCs w:val="24"/>
        </w:rPr>
        <w:t>Chúng ta học Phật, chúng ta tiếp cận</w:t>
      </w:r>
      <w:r>
        <w:rPr>
          <w:rFonts w:ascii="Times New Roman" w:eastAsia="Times New Roman" w:hAnsi="Times New Roman" w:cs="Times New Roman"/>
          <w:b/>
          <w:i/>
          <w:sz w:val="24"/>
          <w:szCs w:val="24"/>
        </w:rPr>
        <w:t xml:space="preserve"> nền giáo dục trí tuệ, viên mãn vậy mà họ cho rằng chúng ta mê tín! Họ chưa biết về giáo dục của Phật mà họ cho rằng đó là mê tín vậy thì họ chính là những người mê tín. Họ đang nằm mộng ở trong mộng. Khi đó, tôi không có năng lực thuyết phục họ. Tôi chỉ d</w:t>
      </w:r>
      <w:r>
        <w:rPr>
          <w:rFonts w:ascii="Times New Roman" w:eastAsia="Times New Roman" w:hAnsi="Times New Roman" w:cs="Times New Roman"/>
          <w:b/>
          <w:i/>
          <w:sz w:val="24"/>
          <w:szCs w:val="24"/>
        </w:rPr>
        <w:t>ùng thời gian để trả lời</w:t>
      </w:r>
      <w:r>
        <w:rPr>
          <w:rFonts w:ascii="Times New Roman" w:eastAsia="Times New Roman" w:hAnsi="Times New Roman" w:cs="Times New Roman"/>
          <w:sz w:val="24"/>
          <w:szCs w:val="24"/>
        </w:rPr>
        <w:t xml:space="preserve">”. Họ đang ở trong mộng thì họ lại tiếp tục nằm mộng. Nếu ai nói chúng ta mê tín thì chúng ta có thể bảo họ vào học một trong 1200 đề tài bất kỳ. </w:t>
      </w:r>
    </w:p>
    <w:p w14:paraId="00000009"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Những người thân quen lâu ngày mới gặp tôi thì họ luôn ngạc nhiên vì tôi trông vẫn t</w:t>
      </w:r>
      <w:r>
        <w:rPr>
          <w:rFonts w:ascii="Times New Roman" w:eastAsia="Times New Roman" w:hAnsi="Times New Roman" w:cs="Times New Roman"/>
          <w:sz w:val="24"/>
          <w:szCs w:val="24"/>
        </w:rPr>
        <w:t xml:space="preserve">rẻ. Họ luôn đăm chiêu suy nghĩ về quá khứ, hiện tại, tương lai. Họ luôn ở trong tâm trạng bất an. Thầy Thái nói, một ngày chúng ta nên cười đến 150 lần. Trẻ em cười hơn 150 ngày một lần. Chúng ta bị áp lực của cuộc sống nên một ngày chúng ta chỉ cười được </w:t>
      </w:r>
      <w:r>
        <w:rPr>
          <w:rFonts w:ascii="Times New Roman" w:eastAsia="Times New Roman" w:hAnsi="Times New Roman" w:cs="Times New Roman"/>
          <w:sz w:val="24"/>
          <w:szCs w:val="24"/>
        </w:rPr>
        <w:t xml:space="preserve">vài lần, nụ cười héo hắt. Những người ngày ngày cho đi thì họ sẽ luôn cười rất tươi. Hàng ngày, tôi đều có rau mang tặng mọi người. Chúng ta cho đi mà không có tâm sợ được, sợ mất, sợ lời, sợ lỗ thì chắc chắn chúng ta sẽ không có phiền não. Chúng ta không </w:t>
      </w:r>
      <w:r>
        <w:rPr>
          <w:rFonts w:ascii="Times New Roman" w:eastAsia="Times New Roman" w:hAnsi="Times New Roman" w:cs="Times New Roman"/>
          <w:sz w:val="24"/>
          <w:szCs w:val="24"/>
        </w:rPr>
        <w:t>có phiền não thì trí tuệ sẽ dần khai mở. Cả cuộc đời Hòa Thượng là tam bất quản, không quản  tiền, không quản việc, không quản người. Ngài cả đời hy sinh phụng hiến. Ngài tin rằng cho đi là được. Chúng ta vẫn còn bán tín, bán nghi. Chúng ta chưa dám tin 10</w:t>
      </w:r>
      <w:r>
        <w:rPr>
          <w:rFonts w:ascii="Times New Roman" w:eastAsia="Times New Roman" w:hAnsi="Times New Roman" w:cs="Times New Roman"/>
          <w:sz w:val="24"/>
          <w:szCs w:val="24"/>
        </w:rPr>
        <w:t>0% nên chúng ta không dám làm một cách mạnh mẽ.</w:t>
      </w:r>
    </w:p>
    <w:p w14:paraId="0000000A"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Sau vài chục năm, bạn bè gặp lại tôi họ nói: “Pháp sư ơi! Ngài đã đi đúng đường rồi!“. Khi đó, họ muốn bắt đầu học tập thì cũng không còn kịp. Một thời gian ngắn sau thì họ lần lượt qua đời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Khi họ gặp lại Hòa Thượng, Ngài vẫn tươi trẻ còn họ già nua, một thân bệnh khổ. Trước đây, họ cho rằng Hòa Thượng mê đến mức độ thịt cũng không ăn! Khi người khác nói chúng ta mê tín thì tâm chúng ta cũng bị xao động. Một người nói thì chúng ta chưa động</w:t>
      </w:r>
      <w:r>
        <w:rPr>
          <w:rFonts w:ascii="Times New Roman" w:eastAsia="Times New Roman" w:hAnsi="Times New Roman" w:cs="Times New Roman"/>
          <w:sz w:val="24"/>
          <w:szCs w:val="24"/>
        </w:rPr>
        <w:t xml:space="preserve"> tâm nhưng nhiều người nói thì chúng ta sẽ động tâm. Người thế gian chìm đắm trong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Họ đang chìm đắm trong hưởng thụ tài, sắc, danh, thực, thùy nên họ không thể nhận ra sự thù thắng của việc ăn chay, niệm</w:t>
      </w:r>
      <w:r>
        <w:rPr>
          <w:rFonts w:ascii="Times New Roman" w:eastAsia="Times New Roman" w:hAnsi="Times New Roman" w:cs="Times New Roman"/>
          <w:sz w:val="24"/>
          <w:szCs w:val="24"/>
        </w:rPr>
        <w:t xml:space="preserve"> Phật.</w:t>
      </w:r>
    </w:p>
    <w:p w14:paraId="0000000B"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mọi người biết phần lớn các Thầy Cô giáo trong hệ thống đều ăn xanh thì họ rất ngạc nhiên. Các Thầy Cô đều tự nguyện không phải do ai bắt buộc. Ngày trước, khi ba tôi còn sống, ông không bao giờ ăn chay, ông chỉ sống đến năm 42 tuổi. Hàng năm, </w:t>
      </w:r>
      <w:r>
        <w:rPr>
          <w:rFonts w:ascii="Times New Roman" w:eastAsia="Times New Roman" w:hAnsi="Times New Roman" w:cs="Times New Roman"/>
          <w:sz w:val="24"/>
          <w:szCs w:val="24"/>
        </w:rPr>
        <w:t xml:space="preserve">bà nội tôi tổ chức nhiều ngày giỗ, gia đình tôi có đông con cháu nên bà tổ chức giỗ rất to. Mỗi lần, bà đều cúng chay và gói nhiều bánh tét để con cháu ăn. Ba tôi sau khi ăn chay xong thì về nhà phải ăn thêm cơm với nước mắm, mỡ.  Nhiều người thế gian cho </w:t>
      </w:r>
      <w:r>
        <w:rPr>
          <w:rFonts w:ascii="Times New Roman" w:eastAsia="Times New Roman" w:hAnsi="Times New Roman" w:cs="Times New Roman"/>
          <w:sz w:val="24"/>
          <w:szCs w:val="24"/>
        </w:rPr>
        <w:t>rằng ăn chay là điều rất khủng khiếp. Bà nội tôi mắng vì ba tôi không bao giờ ăn chay. Tôi đã ăn chay mấy chục năm nay.</w:t>
      </w:r>
    </w:p>
    <w:p w14:paraId="0000000C"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Mọi người rất ngưỡng mộ khi nhìn thấy tôi không già, không bệnh. Chúng ta chỉ có thể dùng thời gian, dùng hành động để</w:t>
      </w:r>
      <w:r>
        <w:rPr>
          <w:rFonts w:ascii="Times New Roman" w:eastAsia="Times New Roman" w:hAnsi="Times New Roman" w:cs="Times New Roman"/>
          <w:b/>
          <w:i/>
          <w:sz w:val="24"/>
          <w:szCs w:val="24"/>
        </w:rPr>
        <w:t xml:space="preserve"> trả lời họ</w:t>
      </w:r>
      <w:r>
        <w:rPr>
          <w:rFonts w:ascii="Times New Roman" w:eastAsia="Times New Roman" w:hAnsi="Times New Roman" w:cs="Times New Roman"/>
          <w:sz w:val="24"/>
          <w:szCs w:val="24"/>
        </w:rPr>
        <w:t>”. Nếu chúng ta giải thích, lý giải thì mọi người cũng chưa thể tin. Khi tôi về quê giỗ thì tôi cũng ngồi cùng mâm với mọi người. Tôi chỉ xin thêm nước tương, trên bàn có sẵn bánh mỳ, bún. Trong khi tôi nói chuyện thì mọi người bắt đầu uống. Mọi</w:t>
      </w:r>
      <w:r>
        <w:rPr>
          <w:rFonts w:ascii="Times New Roman" w:eastAsia="Times New Roman" w:hAnsi="Times New Roman" w:cs="Times New Roman"/>
          <w:sz w:val="24"/>
          <w:szCs w:val="24"/>
        </w:rPr>
        <w:t xml:space="preserve"> người đều uống say còn tôi vẫn tỉnh. Họ cũng nhận ra là tôi rất tự tại, an vui.</w:t>
      </w:r>
    </w:p>
    <w:p w14:paraId="0000000D"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Họ cho rằng người học Phật, ăn chay là những người tiêu cực còn họ thì là người tích cực. Ngày ngày, họ tích cực hưởng lạc. Họ đang tích cực tăng thêm vọng t</w:t>
      </w:r>
      <w:r>
        <w:rPr>
          <w:rFonts w:ascii="Times New Roman" w:eastAsia="Times New Roman" w:hAnsi="Times New Roman" w:cs="Times New Roman"/>
          <w:b/>
          <w:i/>
          <w:sz w:val="24"/>
          <w:szCs w:val="24"/>
        </w:rPr>
        <w:t>ưởng, phiền não, khổ đau. Chúng ta ngày ngày tích cực nghiên cứu Kinh giáo, niệm Phật, sửa đổi chính mình. Chúng ta ngày ngày tích cực tăng thêm trí tuệ</w:t>
      </w:r>
      <w:r>
        <w:rPr>
          <w:rFonts w:ascii="Times New Roman" w:eastAsia="Times New Roman" w:hAnsi="Times New Roman" w:cs="Times New Roman"/>
          <w:sz w:val="24"/>
          <w:szCs w:val="24"/>
        </w:rPr>
        <w:t>”. Nhiều thân bằng, quyến thuộc của tôi cũng đã thừa nhận lợi ích của việc học Phật, ăn chay. Nhưng điều</w:t>
      </w:r>
      <w:r>
        <w:rPr>
          <w:rFonts w:ascii="Times New Roman" w:eastAsia="Times New Roman" w:hAnsi="Times New Roman" w:cs="Times New Roman"/>
          <w:sz w:val="24"/>
          <w:szCs w:val="24"/>
        </w:rPr>
        <w:t xml:space="preserve"> đáng tiếc là họ không biết bắt đầu từ đâu. Khi mọi người uống say hay vợ chồng xích mích thì mọi người thường gọi điện cho tôi. Họ cũng muốn thay đổi, họ biết ăn nhậu là xấu nhưng họ không biết làm thế nào để quay đầu. Họ biết rằng con đường tôi đi rất tố</w:t>
      </w:r>
      <w:r>
        <w:rPr>
          <w:rFonts w:ascii="Times New Roman" w:eastAsia="Times New Roman" w:hAnsi="Times New Roman" w:cs="Times New Roman"/>
          <w:sz w:val="24"/>
          <w:szCs w:val="24"/>
        </w:rPr>
        <w:t>t. Nhiều người thế gian, ban đầu họ cũng ăn chay, niệm Phật nhưng sau đó họ bỏ vì họ bị bạn bè lôi kéo. Người xưa nói: “</w:t>
      </w:r>
      <w:r>
        <w:rPr>
          <w:rFonts w:ascii="Times New Roman" w:eastAsia="Times New Roman" w:hAnsi="Times New Roman" w:cs="Times New Roman"/>
          <w:b/>
          <w:i/>
          <w:sz w:val="24"/>
          <w:szCs w:val="24"/>
        </w:rPr>
        <w:t>Gần mực thì đen, gần đèn thì sáng</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cũng dạy: “</w:t>
      </w:r>
      <w:r>
        <w:rPr>
          <w:rFonts w:ascii="Times New Roman" w:eastAsia="Times New Roman" w:hAnsi="Times New Roman" w:cs="Times New Roman"/>
          <w:b/>
          <w:i/>
          <w:sz w:val="24"/>
          <w:szCs w:val="24"/>
        </w:rPr>
        <w:t>Gần người hiền tốt vô hạn. Đức tiến dần lỗi ngày giảm</w:t>
      </w:r>
      <w:r>
        <w:rPr>
          <w:rFonts w:ascii="Times New Roman" w:eastAsia="Times New Roman" w:hAnsi="Times New Roman" w:cs="Times New Roman"/>
          <w:sz w:val="24"/>
          <w:szCs w:val="24"/>
        </w:rPr>
        <w:t>”. Chúng ta gần bạ</w:t>
      </w:r>
      <w:r>
        <w:rPr>
          <w:rFonts w:ascii="Times New Roman" w:eastAsia="Times New Roman" w:hAnsi="Times New Roman" w:cs="Times New Roman"/>
          <w:sz w:val="24"/>
          <w:szCs w:val="24"/>
        </w:rPr>
        <w:t>n nhậu, gần người lười biếng, ham ngủ thì chúng ta cũng bị ảnh hưởng.</w:t>
      </w:r>
    </w:p>
    <w:p w14:paraId="0000000E"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Chỉ cần chúng ta làm ra hình tượng tốt thì chúng ta đã làm ra biểu pháp cho chúng sanh. Trong vô hình chung, chúng ta cũng độ được rất nhiều người</w:t>
      </w:r>
      <w:r>
        <w:rPr>
          <w:rFonts w:ascii="Times New Roman" w:eastAsia="Times New Roman" w:hAnsi="Times New Roman" w:cs="Times New Roman"/>
          <w:sz w:val="24"/>
          <w:szCs w:val="24"/>
        </w:rPr>
        <w:t>”. Họ cho rằng chúng t</w:t>
      </w:r>
      <w:r>
        <w:rPr>
          <w:rFonts w:ascii="Times New Roman" w:eastAsia="Times New Roman" w:hAnsi="Times New Roman" w:cs="Times New Roman"/>
          <w:sz w:val="24"/>
          <w:szCs w:val="24"/>
        </w:rPr>
        <w:t>a mê tín, tiêu cực nhưng khi họ gặp khó khăn thì họ lại tìm chúng ta. Một vài người bạn của tôi cũng nói, sống như tôi thì họ chết còn sướng hơn! Tôi không uống cà-phê, không uống bia, không ăn thịt. Trong hơn 1000 ngày qua, chúng ta có thể thức dậy đúng g</w:t>
      </w:r>
      <w:r>
        <w:rPr>
          <w:rFonts w:ascii="Times New Roman" w:eastAsia="Times New Roman" w:hAnsi="Times New Roman" w:cs="Times New Roman"/>
          <w:sz w:val="24"/>
          <w:szCs w:val="24"/>
        </w:rPr>
        <w:t>iờ để học thì chúng ta cũng đã làm nên kỳ tích. Chúng ta đang từng ngày tích công bồi đức, dần dần hình thành định tuệ. Hàng ngày, chúng ta được nghe lời giáo huấn của Phật Bồ Tát, của Thánh Hiền nên trí tuệ của chúng ta dần tăng trưởng.</w:t>
      </w:r>
    </w:p>
    <w:p w14:paraId="0000000F"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phải: “</w:t>
      </w:r>
      <w:r>
        <w:rPr>
          <w:rFonts w:ascii="Times New Roman" w:eastAsia="Times New Roman" w:hAnsi="Times New Roman" w:cs="Times New Roman"/>
          <w:b/>
          <w:i/>
          <w:sz w:val="24"/>
          <w:szCs w:val="24"/>
        </w:rPr>
        <w:t>B</w:t>
      </w:r>
      <w:r>
        <w:rPr>
          <w:rFonts w:ascii="Times New Roman" w:eastAsia="Times New Roman" w:hAnsi="Times New Roman" w:cs="Times New Roman"/>
          <w:b/>
          <w:i/>
          <w:sz w:val="24"/>
          <w:szCs w:val="24"/>
        </w:rPr>
        <w:t>ạn lành nương tựa, Thầy tà phải lánh xa</w:t>
      </w:r>
      <w:r>
        <w:rPr>
          <w:rFonts w:ascii="Times New Roman" w:eastAsia="Times New Roman" w:hAnsi="Times New Roman" w:cs="Times New Roman"/>
          <w:sz w:val="24"/>
          <w:szCs w:val="24"/>
        </w:rPr>
        <w:t>”. Chúng ta không nên qua lại với Thầy tà, bạn ác. Người xưa nói: “</w:t>
      </w:r>
      <w:r>
        <w:rPr>
          <w:rFonts w:ascii="Times New Roman" w:eastAsia="Times New Roman" w:hAnsi="Times New Roman" w:cs="Times New Roman"/>
          <w:b/>
          <w:i/>
          <w:sz w:val="24"/>
          <w:szCs w:val="24"/>
        </w:rPr>
        <w:t>Kính nhi, viễn chi</w:t>
      </w:r>
      <w:r>
        <w:rPr>
          <w:rFonts w:ascii="Times New Roman" w:eastAsia="Times New Roman" w:hAnsi="Times New Roman" w:cs="Times New Roman"/>
          <w:sz w:val="24"/>
          <w:szCs w:val="24"/>
        </w:rPr>
        <w:t>”. Chúng ta kính trọng nhưng không gần gũi. Họ nghĩ về chúng ta như thế nào đó là việc của họ. Hòa Thượng nói: “</w:t>
      </w:r>
      <w:r>
        <w:rPr>
          <w:rFonts w:ascii="Times New Roman" w:eastAsia="Times New Roman" w:hAnsi="Times New Roman" w:cs="Times New Roman"/>
          <w:b/>
          <w:i/>
          <w:sz w:val="24"/>
          <w:szCs w:val="24"/>
        </w:rPr>
        <w:t>Chúng ta dùng thời gian để trả lời, dùng hành động để hồi đáp cho họ!</w:t>
      </w:r>
      <w:r>
        <w:rPr>
          <w:rFonts w:ascii="Times New Roman" w:eastAsia="Times New Roman" w:hAnsi="Times New Roman" w:cs="Times New Roman"/>
          <w:sz w:val="24"/>
          <w:szCs w:val="24"/>
        </w:rPr>
        <w:t>”. Gần đây, khi chúng tôi chia sẻ ở một trường Đại học, họ viết bài trên Facebook của trường với tiêu đề là: “</w:t>
      </w:r>
      <w:r>
        <w:rPr>
          <w:rFonts w:ascii="Times New Roman" w:eastAsia="Times New Roman" w:hAnsi="Times New Roman" w:cs="Times New Roman"/>
          <w:i/>
          <w:sz w:val="24"/>
          <w:szCs w:val="24"/>
        </w:rPr>
        <w:t>Vì yêu thương mà đến!</w:t>
      </w:r>
      <w:r>
        <w:rPr>
          <w:rFonts w:ascii="Times New Roman" w:eastAsia="Times New Roman" w:hAnsi="Times New Roman" w:cs="Times New Roman"/>
          <w:sz w:val="24"/>
          <w:szCs w:val="24"/>
        </w:rPr>
        <w:t>”. Chỉ có người tích cực mới có thể hoàn toàn hy sinh ph</w:t>
      </w:r>
      <w:r>
        <w:rPr>
          <w:rFonts w:ascii="Times New Roman" w:eastAsia="Times New Roman" w:hAnsi="Times New Roman" w:cs="Times New Roman"/>
          <w:sz w:val="24"/>
          <w:szCs w:val="24"/>
        </w:rPr>
        <w:t>ụng hiến vì người khác.</w:t>
      </w:r>
      <w:r>
        <w:rPr>
          <w:rFonts w:ascii="Times New Roman" w:eastAsia="Times New Roman" w:hAnsi="Times New Roman" w:cs="Times New Roman"/>
          <w:sz w:val="24"/>
          <w:szCs w:val="24"/>
        </w:rPr>
        <w:tab/>
      </w:r>
    </w:p>
    <w:p w14:paraId="00000010" w14:textId="77777777" w:rsidR="004C3398" w:rsidRDefault="00C73968" w:rsidP="0024232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Trước đây, có những người cho rằng chúng ta làm màu, chúng ta không tham tiền nhưng chúng ta tham danh. Thời gian, hành động việc làm của chúng ta sẽ trả lời cho họ. Cách đây hơn 10 năm, có những người học Phật cho rằng tôi nên ở </w:t>
      </w:r>
      <w:r>
        <w:rPr>
          <w:rFonts w:ascii="Times New Roman" w:eastAsia="Times New Roman" w:hAnsi="Times New Roman" w:cs="Times New Roman"/>
          <w:sz w:val="24"/>
          <w:szCs w:val="24"/>
        </w:rPr>
        <w:t>nhà niệm Phật vãng sanh, khi chúng ta chưa xây dựng được trường, chưa làm được vườn rau sạch. Chúng ta học Phật nhưng chúng ta không được tiếp nhận những lời giáo huấn chân thật thì chúng ta chỉ hại mình, hại người. Nhiều người học Phật nhưng họ không muốn</w:t>
      </w:r>
      <w:r>
        <w:rPr>
          <w:rFonts w:ascii="Times New Roman" w:eastAsia="Times New Roman" w:hAnsi="Times New Roman" w:cs="Times New Roman"/>
          <w:sz w:val="24"/>
          <w:szCs w:val="24"/>
        </w:rPr>
        <w:t xml:space="preserve"> hy sinh phụng hiến, họ sợ khó, sợ khổ. Họ chỉ muốn ngồi ở nơi mát mẻ niệm Phật. Họ cho rằng như vậy là không xen tạp. Trước đây, tôi đã nói, chúng ta chờ xem, thời gian sẽ trả lời tất cả!</w:t>
      </w:r>
    </w:p>
    <w:p w14:paraId="00000011" w14:textId="77777777" w:rsidR="004C3398" w:rsidRDefault="00C73968" w:rsidP="00242327">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            Nhiều năm qua, tôi tổ chức ngày Lễ vía A Di Đà ở tỉnh V</w:t>
      </w:r>
      <w:r>
        <w:rPr>
          <w:rFonts w:ascii="Times New Roman" w:eastAsia="Times New Roman" w:hAnsi="Times New Roman" w:cs="Times New Roman"/>
          <w:sz w:val="24"/>
          <w:szCs w:val="24"/>
        </w:rPr>
        <w:t>ĩnh Long. Trước đây, Hòa Thượng trụ trì trước khi mất đã cầm tay vị trụ trì mới đặt vào tay tôi, dặn tôi phải hỗ trợ chùa. Nhiều năm qua tôi về đó giảng pháp, tổ chức các ngày lễ. Tôi chỉ hoàn toàn cho đi, hy sinh phụng hiến. Năm nay, chúng ta sẽ về tổ đìn</w:t>
      </w:r>
      <w:r>
        <w:rPr>
          <w:rFonts w:ascii="Times New Roman" w:eastAsia="Times New Roman" w:hAnsi="Times New Roman" w:cs="Times New Roman"/>
          <w:sz w:val="24"/>
          <w:szCs w:val="24"/>
        </w:rPr>
        <w:t xml:space="preserve">h chùa Phúc Hậu để tổ chức ngày Lễ vía Phật A Di Đà. Đây là cách tôi đền đáp lại ơn đức nơi đã dạy dỗ tôi. </w:t>
      </w:r>
    </w:p>
    <w:p w14:paraId="00000012" w14:textId="77777777" w:rsidR="004C3398" w:rsidRDefault="00C73968" w:rsidP="00242327">
      <w:pPr>
        <w:spacing w:before="240" w:line="360" w:lineRule="auto"/>
        <w:jc w:val="both"/>
        <w:rPr>
          <w:rFonts w:ascii="Times New Roman" w:eastAsia="Times New Roman" w:hAnsi="Times New Roman" w:cs="Times New Roman"/>
          <w:sz w:val="24"/>
          <w:szCs w:val="24"/>
        </w:rPr>
      </w:pPr>
      <w:bookmarkStart w:id="1" w:name="_heading=h.b66cwahu05nf" w:colFirst="0" w:colLast="0"/>
      <w:bookmarkEnd w:id="1"/>
      <w:r>
        <w:rPr>
          <w:rFonts w:ascii="Times New Roman" w:eastAsia="Times New Roman" w:hAnsi="Times New Roman" w:cs="Times New Roman"/>
          <w:sz w:val="24"/>
          <w:szCs w:val="24"/>
        </w:rPr>
        <w:t xml:space="preserve">          Chúng ta phải chân thật làm lợi ích cho người. Chúng ta không tự tư bỏn xẻn, chỉ lo cho phẩm vị, lo cho việc vãng sanh của mình. Khi tôi đ</w:t>
      </w:r>
      <w:r>
        <w:rPr>
          <w:rFonts w:ascii="Times New Roman" w:eastAsia="Times New Roman" w:hAnsi="Times New Roman" w:cs="Times New Roman"/>
          <w:sz w:val="24"/>
          <w:szCs w:val="24"/>
        </w:rPr>
        <w:t>ang dịch đĩa Hòa Thượng giảng giải về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học trò nhắc tôi niệm Phật cầu vãng sanh. Tôi nói, tôi phải dịch cho xong đĩa của Hòa Thượng để mọi người học tập, nếu tôi không vãng sanh cũng không sao!</w:t>
      </w:r>
    </w:p>
    <w:p w14:paraId="00000013" w14:textId="77777777" w:rsidR="004C3398" w:rsidRDefault="00C73968" w:rsidP="00242327">
      <w:pPr>
        <w:spacing w:before="240" w:line="360" w:lineRule="auto"/>
        <w:jc w:val="both"/>
        <w:rPr>
          <w:rFonts w:ascii="Times New Roman" w:eastAsia="Times New Roman" w:hAnsi="Times New Roman" w:cs="Times New Roman"/>
          <w:sz w:val="24"/>
          <w:szCs w:val="24"/>
        </w:rPr>
      </w:pPr>
      <w:bookmarkStart w:id="2" w:name="_heading=h.h7lxp5qpgl5m" w:colFirst="0" w:colLast="0"/>
      <w:bookmarkEnd w:id="2"/>
      <w:r>
        <w:rPr>
          <w:rFonts w:ascii="Times New Roman" w:eastAsia="Times New Roman" w:hAnsi="Times New Roman" w:cs="Times New Roman"/>
          <w:sz w:val="24"/>
          <w:szCs w:val="24"/>
        </w:rPr>
        <w:t xml:space="preserve">             Tổ Sư Đại Đức tích cực tiếp đ</w:t>
      </w:r>
      <w:r>
        <w:rPr>
          <w:rFonts w:ascii="Times New Roman" w:eastAsia="Times New Roman" w:hAnsi="Times New Roman" w:cs="Times New Roman"/>
          <w:sz w:val="24"/>
          <w:szCs w:val="24"/>
        </w:rPr>
        <w:t>ộ chúng sanh, các Ngài sẵn sàng hy sinh phẩm vị của mình. Hòa Thượng một đời lao nhọc, tận tâm tận lực vì chúng sanh. Nếu chúng ta tận lực vì chúng sanh mà đời này không vãng sanh cũng không sao!</w:t>
      </w:r>
    </w:p>
    <w:p w14:paraId="00000014" w14:textId="77777777" w:rsidR="004C3398" w:rsidRDefault="00C73968" w:rsidP="0024232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5" w14:textId="77777777" w:rsidR="004C3398" w:rsidRDefault="00C73968" w:rsidP="0024232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6" w14:textId="77777777" w:rsidR="004C3398" w:rsidRDefault="00C73968" w:rsidP="0024232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Chúng con </w:t>
      </w:r>
      <w:r>
        <w:rPr>
          <w:rFonts w:ascii="Times New Roman" w:eastAsia="Times New Roman" w:hAnsi="Times New Roman" w:cs="Times New Roman"/>
          <w:i/>
          <w:sz w:val="24"/>
          <w:szCs w:val="24"/>
        </w:rPr>
        <w:t>xin tùy hỷ công đức của Thầy và tất cả các Thầy Cô!</w:t>
      </w:r>
    </w:p>
    <w:p w14:paraId="5BD2C323" w14:textId="77777777" w:rsidR="00242327" w:rsidRDefault="00C73968" w:rsidP="0024232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w:t>
      </w:r>
      <w:r>
        <w:rPr>
          <w:rFonts w:ascii="Times New Roman" w:eastAsia="Times New Roman" w:hAnsi="Times New Roman" w:cs="Times New Roman"/>
          <w:i/>
          <w:sz w:val="24"/>
          <w:szCs w:val="24"/>
        </w:rPr>
        <w:t xml:space="preserve"> người!</w:t>
      </w:r>
    </w:p>
    <w:p w14:paraId="00000018" w14:textId="370F2A33" w:rsidR="004C3398" w:rsidRDefault="004C3398" w:rsidP="00242327">
      <w:pPr>
        <w:spacing w:before="240" w:line="360" w:lineRule="auto"/>
        <w:jc w:val="both"/>
        <w:rPr>
          <w:rFonts w:ascii="Times New Roman" w:eastAsia="Times New Roman" w:hAnsi="Times New Roman" w:cs="Times New Roman"/>
          <w:sz w:val="24"/>
          <w:szCs w:val="24"/>
        </w:rPr>
      </w:pPr>
      <w:bookmarkStart w:id="3" w:name="_heading=h.swbv9e7pfir7" w:colFirst="0" w:colLast="0"/>
      <w:bookmarkEnd w:id="3"/>
    </w:p>
    <w:sectPr w:rsidR="004C3398" w:rsidSect="00C7396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0F12" w14:textId="77777777" w:rsidR="00000000" w:rsidRDefault="00C73968">
      <w:pPr>
        <w:spacing w:after="0" w:line="240" w:lineRule="auto"/>
      </w:pPr>
      <w:r>
        <w:separator/>
      </w:r>
    </w:p>
  </w:endnote>
  <w:endnote w:type="continuationSeparator" w:id="0">
    <w:p w14:paraId="0803AA1F" w14:textId="77777777" w:rsidR="00000000" w:rsidRDefault="00C7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C785" w14:textId="77777777" w:rsidR="00C73968" w:rsidRDefault="00C7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4EBD1B81" w:rsidR="004C3398" w:rsidRDefault="00C7396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42327">
      <w:rPr>
        <w:noProof/>
        <w:color w:val="000000"/>
      </w:rPr>
      <w:t>1</w:t>
    </w:r>
    <w:r>
      <w:rPr>
        <w:color w:val="000000"/>
      </w:rPr>
      <w:fldChar w:fldCharType="end"/>
    </w:r>
  </w:p>
  <w:p w14:paraId="0000001A" w14:textId="77777777" w:rsidR="004C3398" w:rsidRDefault="004C339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889E" w14:textId="77777777" w:rsidR="00C73968" w:rsidRDefault="00C7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593D" w14:textId="77777777" w:rsidR="00000000" w:rsidRDefault="00C73968">
      <w:pPr>
        <w:spacing w:after="0" w:line="240" w:lineRule="auto"/>
      </w:pPr>
      <w:r>
        <w:separator/>
      </w:r>
    </w:p>
  </w:footnote>
  <w:footnote w:type="continuationSeparator" w:id="0">
    <w:p w14:paraId="72095671" w14:textId="77777777" w:rsidR="00000000" w:rsidRDefault="00C7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F547" w14:textId="77777777" w:rsidR="00C73968" w:rsidRDefault="00C7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B72A" w14:textId="77777777" w:rsidR="00C73968" w:rsidRDefault="00C73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C067" w14:textId="77777777" w:rsidR="00C73968" w:rsidRDefault="00C73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98"/>
    <w:rsid w:val="00242327"/>
    <w:rsid w:val="004C3398"/>
    <w:rsid w:val="00C7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B72DB-2E82-4137-B17F-A6B01458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1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85E"/>
  </w:style>
  <w:style w:type="paragraph" w:styleId="Footer">
    <w:name w:val="footer"/>
    <w:basedOn w:val="Normal"/>
    <w:link w:val="FooterChar"/>
    <w:uiPriority w:val="99"/>
    <w:unhideWhenUsed/>
    <w:rsid w:val="0061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85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8bvoKTTiIWEH2SOciU6dQYBPw==">AMUW2mX60avxcKVK3A3FbcQopUP68VxWdIW8XwNMFTOjr8V5fB1g5ZA21HwffOEBrFWZ0WUxmJqnefHKkYi/kbCl/kol6kAbavh2yK43mZioOlvRBAO0Zz/If9WxDqfIoeXnyGT7z19LeJMJoy/krhHiQAtb6XiGcItMUdF8Zj6ZCt2Ph0djPeXw5ZcBrrz2kAfD0SUuPxJV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2022-11-27T21:53:00Z</dcterms:created>
  <dcterms:modified xsi:type="dcterms:W3CDTF">2022-11-28T09:58:00Z</dcterms:modified>
</cp:coreProperties>
</file>